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 xml:space="preserve">APPENDIX A: PROPOSAL SUBMISSION </w:t>
      </w:r>
      <w:smartTag w:uri="urn:schemas-microsoft-com:office:smarttags" w:element="stockticker">
        <w:r>
          <w:rPr>
            <w:b/>
            <w:sz w:val="24"/>
          </w:rPr>
          <w:t>FORM</w:t>
        </w:r>
      </w:smartTag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b/>
          <w:sz w:val="24"/>
        </w:rPr>
      </w:pP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  <w:r>
        <w:rPr>
          <w:b/>
          <w:sz w:val="24"/>
        </w:rPr>
        <w:t>1. General Information</w:t>
      </w: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60"/>
        <w:gridCol w:w="5400"/>
      </w:tblGrid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pStyle w:val="Footer"/>
              <w:tabs>
                <w:tab w:val="clear" w:pos="4320"/>
                <w:tab w:val="clear" w:pos="8640"/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rPr>
                <w:sz w:val="24"/>
              </w:rPr>
            </w:pPr>
            <w:r>
              <w:t>Name of Respondent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pStyle w:val="Footer"/>
              <w:tabs>
                <w:tab w:val="clear" w:pos="4320"/>
                <w:tab w:val="clear" w:pos="8640"/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rPr>
                <w:sz w:val="24"/>
              </w:rPr>
            </w:pPr>
            <w:r>
              <w:t xml:space="preserve">Name of Parent or Guarantor (if any) 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>Principal contact person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Name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Title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Company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Mailing address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Telephone number (office)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Telephone number (cell)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Fax number</w:t>
            </w:r>
          </w:p>
          <w:p w:rsidR="00B86A50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120"/>
              <w:rPr>
                <w:sz w:val="24"/>
              </w:rPr>
            </w:pPr>
            <w:r>
              <w:rPr>
                <w:rFonts w:ascii="WP MathA" w:hAnsi="WP MathA"/>
              </w:rPr>
              <w:t></w:t>
            </w:r>
            <w:r>
              <w:t xml:space="preserve"> E-mail address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>Secondary contact person (if any)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Name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Title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Company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Mailing address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Telephone number (office)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Telephone number (cell)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Fax number</w:t>
            </w:r>
          </w:p>
          <w:p w:rsidR="00B86A50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120"/>
              <w:rPr>
                <w:sz w:val="24"/>
              </w:rPr>
            </w:pPr>
            <w:r>
              <w:rPr>
                <w:rFonts w:ascii="WP MathA" w:hAnsi="WP MathA"/>
              </w:rPr>
              <w:t></w:t>
            </w:r>
            <w:r>
              <w:t xml:space="preserve"> E-mail address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 w:rsidP="008C399A">
            <w:pPr>
              <w:pStyle w:val="Footer"/>
              <w:tabs>
                <w:tab w:val="clear" w:pos="4320"/>
                <w:tab w:val="clear" w:pos="8640"/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180"/>
              <w:rPr>
                <w:sz w:val="24"/>
              </w:rPr>
            </w:pPr>
            <w:r>
              <w:t xml:space="preserve">Legal </w:t>
            </w:r>
            <w:r w:rsidR="008C399A">
              <w:t xml:space="preserve">form of business organization </w:t>
            </w:r>
            <w:r>
              <w:t>of Respondent (e.g., sole proprietorship, partnership, limited partnership, joint venture, or corporation)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8C399A" w:rsidRDefault="00B86A50">
            <w:pPr>
              <w:pStyle w:val="Footer"/>
              <w:tabs>
                <w:tab w:val="clear" w:pos="4320"/>
                <w:tab w:val="clear" w:pos="8640"/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180"/>
            </w:pPr>
            <w:r>
              <w:t>State</w:t>
            </w:r>
            <w:r w:rsidR="008C399A">
              <w:t xml:space="preserve">(s) </w:t>
            </w:r>
            <w:r>
              <w:t xml:space="preserve"> of incorporation, residency or organization</w:t>
            </w:r>
          </w:p>
          <w:p w:rsidR="008C399A" w:rsidRDefault="008C399A">
            <w:pPr>
              <w:pStyle w:val="Footer"/>
              <w:tabs>
                <w:tab w:val="clear" w:pos="4320"/>
                <w:tab w:val="clear" w:pos="8640"/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180"/>
            </w:pPr>
          </w:p>
          <w:p w:rsidR="008C399A" w:rsidRPr="008C399A" w:rsidRDefault="008C399A">
            <w:pPr>
              <w:pStyle w:val="Footer"/>
              <w:tabs>
                <w:tab w:val="clear" w:pos="4320"/>
                <w:tab w:val="clear" w:pos="8640"/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180"/>
            </w:pPr>
            <w:r>
              <w:t>Indicate whether Respondent is in good standing in all states in which Respondent is authorized to do business and, if not, which states and the reason it is not.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 w:rsidP="008C399A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842DB" w:rsidRDefault="009842DB" w:rsidP="008C39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  <w:p w:rsidR="008C399A" w:rsidRDefault="008C399A" w:rsidP="008C39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If Respondent is a partnership, the names of all general and limited partners.</w:t>
            </w:r>
          </w:p>
          <w:p w:rsidR="008C399A" w:rsidRDefault="008C399A" w:rsidP="008C39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  <w:p w:rsidR="008C399A" w:rsidRDefault="008C399A" w:rsidP="008C39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If Respondent is a limited liability company, the names of all direct owners.</w:t>
            </w:r>
          </w:p>
          <w:p w:rsidR="00B86A50" w:rsidRDefault="00B86A50" w:rsidP="008C399A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1BCC" w:rsidRDefault="00BB1BCC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  <w:p w:rsidR="00BB1BCC" w:rsidRDefault="00BB1BCC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  <w:p w:rsidR="00BB1BCC" w:rsidRDefault="00BB1BCC" w:rsidP="008C399A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8C399A" w:rsidRDefault="008C399A" w:rsidP="008C399A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>Description of Respondent and all  affiliated entities and joint ventures transacting business in the energy sector</w:t>
            </w:r>
          </w:p>
          <w:p w:rsidR="00B86A50" w:rsidRDefault="008C399A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 </w:t>
            </w: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</w:tbl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  <w:r>
        <w:rPr>
          <w:b/>
          <w:sz w:val="24"/>
        </w:rPr>
        <w:t>2. Financial Information</w:t>
      </w: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60"/>
        <w:gridCol w:w="2700"/>
        <w:gridCol w:w="2700"/>
      </w:tblGrid>
      <w:tr w:rsidR="00B86A50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i/>
              </w:rPr>
            </w:pPr>
            <w:r>
              <w:rPr>
                <w:i/>
              </w:rPr>
              <w:t>Please provide the following for Respondent and/or Parent/Guarantor (as appropriate)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</w:pPr>
            <w:r>
              <w:t>Respondent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</w:pPr>
            <w:r>
              <w:t>Parent/Guarantor</w:t>
            </w:r>
          </w:p>
        </w:tc>
      </w:tr>
      <w:tr w:rsidR="00B86A50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 w:rsidP="00BD2814">
            <w:pPr>
              <w:spacing w:line="120" w:lineRule="exact"/>
              <w:rPr>
                <w:sz w:val="24"/>
              </w:rPr>
            </w:pPr>
          </w:p>
          <w:p w:rsidR="00B86A50" w:rsidRDefault="00B86A50" w:rsidP="00BD2814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>Current debt ratings</w:t>
            </w:r>
            <w:r w:rsidR="008C399A">
              <w:t xml:space="preserve"> for Respondent</w:t>
            </w:r>
            <w:r>
              <w:t xml:space="preserve">, including names of rating agencies and dates of ratings.  If entity is not rated, please indicate.  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 w:rsidP="00BD2814">
            <w:pPr>
              <w:spacing w:line="120" w:lineRule="exact"/>
              <w:rPr>
                <w:sz w:val="24"/>
              </w:rPr>
            </w:pPr>
          </w:p>
          <w:p w:rsidR="00B86A50" w:rsidRDefault="00B86A50" w:rsidP="00BD2814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 xml:space="preserve">Date </w:t>
            </w:r>
            <w:r w:rsidR="008C399A">
              <w:t xml:space="preserve">Respondent’s </w:t>
            </w:r>
            <w:r>
              <w:t>last fiscal year ended.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 w:rsidP="00BD2814">
            <w:pPr>
              <w:spacing w:line="120" w:lineRule="exact"/>
              <w:rPr>
                <w:sz w:val="24"/>
              </w:rPr>
            </w:pPr>
          </w:p>
          <w:p w:rsidR="00B86A50" w:rsidRDefault="00B86A50" w:rsidP="00BD2814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 xml:space="preserve">Total revenue for </w:t>
            </w:r>
            <w:r w:rsidR="00B625BF">
              <w:t xml:space="preserve">Respondent for </w:t>
            </w:r>
            <w:r>
              <w:t>the most recent fiscal year.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 w:rsidP="00BD2814">
            <w:pPr>
              <w:spacing w:line="120" w:lineRule="exact"/>
              <w:rPr>
                <w:sz w:val="24"/>
              </w:rPr>
            </w:pPr>
          </w:p>
          <w:p w:rsidR="00B86A50" w:rsidRDefault="00B86A50" w:rsidP="00B625BF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>Total net income for</w:t>
            </w:r>
            <w:r w:rsidR="00B625BF">
              <w:t xml:space="preserve"> Respondent for</w:t>
            </w:r>
            <w:r>
              <w:t xml:space="preserve"> the most recent fiscal year.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 w:rsidP="00BD2814">
            <w:pPr>
              <w:spacing w:line="120" w:lineRule="exact"/>
              <w:rPr>
                <w:sz w:val="24"/>
              </w:rPr>
            </w:pPr>
          </w:p>
          <w:p w:rsidR="00B86A50" w:rsidRDefault="00B86A50" w:rsidP="00B625BF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 xml:space="preserve">Total assets </w:t>
            </w:r>
            <w:r w:rsidR="00B625BF">
              <w:t xml:space="preserve">for Respondent </w:t>
            </w:r>
            <w:r>
              <w:t>as of the close of the previous fiscal year.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 w:rsidP="00BD2814">
            <w:pPr>
              <w:spacing w:line="120" w:lineRule="exact"/>
              <w:rPr>
                <w:sz w:val="24"/>
              </w:rPr>
            </w:pPr>
          </w:p>
          <w:p w:rsidR="00B86A50" w:rsidRDefault="00B625BF" w:rsidP="00BD2814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 xml:space="preserve">Respondent’s </w:t>
            </w:r>
            <w:r w:rsidR="00B86A50">
              <w:t>DUNS Number and Federal Tax ID.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 w:rsidP="00BD2814">
            <w:pPr>
              <w:spacing w:line="120" w:lineRule="exact"/>
              <w:rPr>
                <w:sz w:val="24"/>
              </w:rPr>
            </w:pPr>
          </w:p>
          <w:p w:rsidR="00B86A50" w:rsidRDefault="00B625BF" w:rsidP="00B625BF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>C</w:t>
            </w:r>
            <w:r w:rsidR="00B86A50">
              <w:t xml:space="preserve">opy of </w:t>
            </w:r>
            <w:r>
              <w:t xml:space="preserve">Respondent’s </w:t>
            </w:r>
            <w:r w:rsidR="00B86A50">
              <w:t xml:space="preserve">most recent </w:t>
            </w:r>
            <w:r>
              <w:t xml:space="preserve">audited </w:t>
            </w:r>
            <w:r w:rsidR="00B86A50">
              <w:t>balance sheet, income statement and cash flow statement.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</w:tbl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  <w:r>
        <w:rPr>
          <w:b/>
          <w:sz w:val="24"/>
        </w:rPr>
        <w:lastRenderedPageBreak/>
        <w:t>3. Defaults and Adverse Situations</w:t>
      </w: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60"/>
        <w:gridCol w:w="5400"/>
      </w:tblGrid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Describe, in detail, any situation in which Respondent (either alone or as part of a joint venture), or an affiliate of Respondent, defaulted or was deemed to be in noncompliance of its contractual obligations to deliver energy and/or capacity at wholesale within the past five years. </w:t>
            </w: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Explain the situation, its outcome and all other relevant facts associated with the event described. </w:t>
            </w: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</w:p>
          <w:p w:rsidR="00B86A50" w:rsidRDefault="00B625BF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>I</w:t>
            </w:r>
            <w:r w:rsidR="00B86A50">
              <w:t xml:space="preserve">dentify the name, title and telephone number of the principal manager of the customer/client who asserted the event of default or noncompliance.  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625BF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625BF" w:rsidRDefault="00B625BF" w:rsidP="00B625BF"/>
          <w:p w:rsidR="00B625BF" w:rsidRDefault="00B625BF" w:rsidP="00B625BF">
            <w:r>
              <w:t xml:space="preserve">Has Respondent, or any affiliate of Respondent, in the last five years, </w:t>
            </w:r>
            <w:r w:rsidRPr="00F10956">
              <w:t>(a) consent</w:t>
            </w:r>
            <w:r>
              <w:t>ed</w:t>
            </w:r>
            <w:r w:rsidRPr="00F10956">
              <w:t xml:space="preserve"> to the appointment of, or </w:t>
            </w:r>
            <w:r>
              <w:t>was</w:t>
            </w:r>
            <w:r w:rsidRPr="00F10956">
              <w:t xml:space="preserve"> taken in possession by, a receiver, trustee, custodian or liquidator of a substanti</w:t>
            </w:r>
            <w:r>
              <w:t>al part of its assets, (b) filed</w:t>
            </w:r>
            <w:r w:rsidRPr="00F10956">
              <w:t xml:space="preserve"> a bankruptcy petition in any bankruptcy court proceeding, (c) answer</w:t>
            </w:r>
            <w:r>
              <w:t>ed</w:t>
            </w:r>
            <w:r w:rsidRPr="00F10956">
              <w:t>, consent</w:t>
            </w:r>
            <w:r>
              <w:t>ed</w:t>
            </w:r>
            <w:r w:rsidRPr="00F10956">
              <w:t xml:space="preserve"> or </w:t>
            </w:r>
            <w:r>
              <w:t>sought</w:t>
            </w:r>
            <w:r w:rsidRPr="00F10956">
              <w:t xml:space="preserve"> relief under any bankruptcy or similar law or fail</w:t>
            </w:r>
            <w:r>
              <w:t>ed</w:t>
            </w:r>
            <w:r w:rsidRPr="00F10956">
              <w:t xml:space="preserve"> to obtain a dismissal of an involuntary petition, (d) admit</w:t>
            </w:r>
            <w:r>
              <w:t>ted</w:t>
            </w:r>
            <w:r w:rsidRPr="00F10956">
              <w:t xml:space="preserve"> in writing of its inability to pay its debts when due, (e) </w:t>
            </w:r>
            <w:r>
              <w:t>made</w:t>
            </w:r>
            <w:r w:rsidRPr="00F10956">
              <w:t xml:space="preserve"> a general assignment for the benefit of creditors, (f) </w:t>
            </w:r>
            <w:r>
              <w:t>was</w:t>
            </w:r>
            <w:r w:rsidRPr="00F10956">
              <w:t xml:space="preserve"> the subject of an involuntary proceeding seeking to adjudicate that Party bankrupt or insolvent, (g) </w:t>
            </w:r>
            <w:r>
              <w:t>sought</w:t>
            </w:r>
            <w:r w:rsidRPr="00F10956">
              <w:t xml:space="preserve"> reorganization, arrangement, adjustment, or composition of it or its debt under any law relating to bankruptcy, insolvency or reorganization or relief of debtors.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625BF" w:rsidRDefault="00B625BF">
            <w:pPr>
              <w:spacing w:line="120" w:lineRule="exact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</w:p>
          <w:p w:rsidR="00B86A50" w:rsidRDefault="00B86A50" w:rsidP="00B625BF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>Describe any facts presently known to Respondent that might adversely affect its ability to provide the service</w:t>
            </w:r>
            <w:r w:rsidR="00B625BF">
              <w:t>(s)</w:t>
            </w:r>
            <w:r>
              <w:t xml:space="preserve"> bid herein as provided for in the Request for Proposals.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</w:tbl>
    <w:p w:rsidR="00C16A00" w:rsidRDefault="00C16A0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b/>
          <w:sz w:val="24"/>
        </w:rPr>
      </w:pP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  <w:r>
        <w:rPr>
          <w:b/>
          <w:sz w:val="24"/>
        </w:rPr>
        <w:lastRenderedPageBreak/>
        <w:t>4. NEPOOL and Power Supply Experience</w:t>
      </w: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60"/>
        <w:gridCol w:w="5400"/>
      </w:tblGrid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>Is Respondent a member of NEPOOL?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C16A00" w:rsidP="00C16A0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  <w:r>
              <w:rPr>
                <w:sz w:val="24"/>
              </w:rPr>
              <w:t>YES or NO</w:t>
            </w: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>Please list Respondent’s NEPOOL Participant ID.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8C399A" w:rsidRDefault="00B86A50" w:rsidP="00C16A0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>If</w:t>
            </w:r>
            <w:r w:rsidR="008C399A">
              <w:t xml:space="preserve"> </w:t>
            </w:r>
            <w:r>
              <w:t>Respondent is NOT a NEPOOL member, list the name and Participant ID of the NEPOOL member who will carry Respondent’s obligations in its settlement account.  Please provide a supporting statement and contact information from such member.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16A00" w:rsidRDefault="00C16A0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>Please describe Respondent’s experience and record of performance in the areas of power marketing, brokering, sales, and/or contracting, for the last five years within NEPOOL and/or the New England region.</w:t>
            </w: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Has Respondent previously provided Default Service to </w:t>
            </w:r>
            <w:r w:rsidR="00D806D8">
              <w:t>FG&amp;E</w:t>
            </w:r>
            <w:r>
              <w:t xml:space="preserve">?  </w:t>
            </w: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If </w:t>
            </w:r>
            <w:r w:rsidR="002E5240">
              <w:t xml:space="preserve">response is </w:t>
            </w:r>
            <w:r>
              <w:t>“NO”, please provide references as requested below.</w:t>
            </w: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>-------------------------------------------------------</w:t>
            </w: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Please provide three references (name, title and contact information) who have contracted with the Respondent for load-following services or who can attest to Respondent’s ability in the areas of power supply portfolio management within the past 2 years. </w:t>
            </w: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  <w:r>
              <w:rPr>
                <w:sz w:val="24"/>
              </w:rPr>
              <w:t>YES or NO</w:t>
            </w: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  <w:r>
              <w:rPr>
                <w:sz w:val="24"/>
              </w:rPr>
              <w:t>----------------------------------------------------------------</w:t>
            </w: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 xml:space="preserve"> </w:t>
            </w: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 xml:space="preserve">1. </w:t>
            </w: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 xml:space="preserve">2. </w:t>
            </w: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</w:p>
          <w:p w:rsidR="00B86A50" w:rsidRDefault="00AC0D01" w:rsidP="00BB1BCC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 xml:space="preserve">3. </w:t>
            </w:r>
          </w:p>
        </w:tc>
      </w:tr>
    </w:tbl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b/>
          <w:sz w:val="24"/>
        </w:rPr>
      </w:pPr>
    </w:p>
    <w:p w:rsidR="00C16A00" w:rsidRDefault="00C16A00">
      <w:pPr>
        <w:spacing w:after="0"/>
        <w:rPr>
          <w:b/>
          <w:sz w:val="24"/>
        </w:rPr>
      </w:pPr>
      <w:r>
        <w:rPr>
          <w:b/>
          <w:sz w:val="24"/>
        </w:rPr>
        <w:br w:type="page"/>
      </w: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  <w:r>
        <w:rPr>
          <w:b/>
          <w:sz w:val="24"/>
        </w:rPr>
        <w:lastRenderedPageBreak/>
        <w:t xml:space="preserve">5. Non Price Terms </w:t>
      </w: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60"/>
        <w:gridCol w:w="5400"/>
      </w:tblGrid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</w:pPr>
          </w:p>
          <w:p w:rsidR="00B86A50" w:rsidRDefault="00B86A50" w:rsidP="00D806D8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 xml:space="preserve">Does Respondent extend sufficient financial credit to </w:t>
            </w:r>
            <w:r w:rsidR="00D806D8">
              <w:t>FG&amp;E</w:t>
            </w:r>
            <w:r>
              <w:t xml:space="preserve"> to facilitate the transaction</w:t>
            </w:r>
            <w:r w:rsidR="00755038">
              <w:t>s</w:t>
            </w:r>
            <w:r>
              <w:t xml:space="preserve"> sought via this RFP?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2814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  <w:r>
              <w:rPr>
                <w:sz w:val="24"/>
              </w:rPr>
              <w:t>YES or NO</w:t>
            </w: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EFF" w:rsidRDefault="003A6EFF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</w:p>
          <w:p w:rsidR="00B86A50" w:rsidRDefault="00B86A50" w:rsidP="00D806D8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Please indicate what, if any, financial security requirements Respondent has of </w:t>
            </w:r>
            <w:r w:rsidR="00D806D8">
              <w:t>FG&amp;E</w:t>
            </w:r>
            <w:r>
              <w:t xml:space="preserve"> in order to secure the extension of credit.  Please attach any proposed contractual language.  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3E25" w:rsidRDefault="00303E25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</w:pPr>
          </w:p>
          <w:p w:rsidR="00B86A50" w:rsidRDefault="00B86A50" w:rsidP="00D806D8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 xml:space="preserve">Does Respondent agree that the obligations of both parties are subject to and conditioned upon the </w:t>
            </w:r>
            <w:r w:rsidR="00D806D8">
              <w:t>MA DPU’s</w:t>
            </w:r>
            <w:r>
              <w:t xml:space="preserve"> approval of the retail rates derived from the transaction sought in this solicitation?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  <w:r>
              <w:rPr>
                <w:sz w:val="24"/>
              </w:rPr>
              <w:t>YES or NO</w:t>
            </w: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</w:pPr>
          </w:p>
          <w:p w:rsidR="008C399A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>Please list all regulatory approvals required before service can commence.</w:t>
            </w:r>
          </w:p>
          <w:p w:rsidR="008C399A" w:rsidRDefault="008C399A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</w:pPr>
          </w:p>
          <w:p w:rsidR="00B86A50" w:rsidRDefault="00B86A50" w:rsidP="00C16A0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Is Respondent willing to enter into contractual terms substantially as proposed in the Power Supply Agreement contained in Appendix B? 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  <w:r>
              <w:rPr>
                <w:sz w:val="24"/>
              </w:rPr>
              <w:t>YES or NO</w:t>
            </w: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Pr="00E535C6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</w:p>
          <w:p w:rsidR="00B86A50" w:rsidRDefault="00C16A0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>P</w:t>
            </w:r>
            <w:r w:rsidR="00B86A50" w:rsidRPr="00E535C6">
              <w:t xml:space="preserve">rovide any proposed modifications to the Power Supply Agreement </w:t>
            </w:r>
            <w:r>
              <w:t xml:space="preserve">provided </w:t>
            </w:r>
            <w:r w:rsidR="00B86A50" w:rsidRPr="00E535C6">
              <w:t>in Appendix B</w:t>
            </w:r>
            <w:r w:rsidR="00FB2CD0">
              <w:t xml:space="preserve"> or to the PSA Amendment in Appendix B1</w:t>
            </w:r>
            <w:r w:rsidR="00B86A50" w:rsidRPr="00E535C6">
              <w:t xml:space="preserve">. </w:t>
            </w:r>
          </w:p>
          <w:p w:rsidR="00C16A00" w:rsidRPr="00E535C6" w:rsidRDefault="00C16A0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</w:p>
          <w:p w:rsidR="00B86A50" w:rsidRPr="00E535C6" w:rsidRDefault="00C16A0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Explain any modifications </w:t>
            </w:r>
            <w:r w:rsidR="00B86A50" w:rsidRPr="00E535C6">
              <w:t xml:space="preserve">and provide proposed language changes in the document using the “track changes” feature of Microsoft Word, or other reviewable revision marking process. </w:t>
            </w:r>
          </w:p>
          <w:p w:rsidR="00B86A50" w:rsidRPr="00E535C6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</w:tbl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</w:pP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</w:pP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</w:pP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</w:pPr>
    </w:p>
    <w:p w:rsidR="00147CEE" w:rsidRPr="007D6BB4" w:rsidRDefault="00147CEE" w:rsidP="0033180D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center" w:pos="4680"/>
        </w:tabs>
      </w:pPr>
    </w:p>
    <w:sectPr w:rsidR="00147CEE" w:rsidRPr="007D6BB4" w:rsidSect="00647909">
      <w:headerReference w:type="default" r:id="rId7"/>
      <w:footerReference w:type="default" r:id="rId8"/>
      <w:pgSz w:w="12240" w:h="15840" w:code="1"/>
      <w:pgMar w:top="1440" w:right="108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D84" w:rsidRDefault="00C97D84">
      <w:r>
        <w:separator/>
      </w:r>
    </w:p>
  </w:endnote>
  <w:endnote w:type="continuationSeparator" w:id="0">
    <w:p w:rsidR="00C97D84" w:rsidRDefault="00C9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P MathA">
    <w:altName w:val="Symbol"/>
    <w:panose1 w:val="00000000000000000000"/>
    <w:charset w:val="02"/>
    <w:family w:val="auto"/>
    <w:notTrueType/>
    <w:pitch w:val="variable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80D" w:rsidRDefault="0033180D">
    <w:pPr>
      <w:pStyle w:val="Footer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D84" w:rsidRDefault="00C97D84">
      <w:r>
        <w:separator/>
      </w:r>
    </w:p>
  </w:footnote>
  <w:footnote w:type="continuationSeparator" w:id="0">
    <w:p w:rsidR="00C97D84" w:rsidRDefault="00C9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80D" w:rsidRDefault="00EB5317">
    <w:pPr>
      <w:pStyle w:val="Footer"/>
      <w:spacing w:after="0"/>
      <w:jc w:val="right"/>
      <w:rPr>
        <w:sz w:val="24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40861BB" wp14:editId="309A36B3">
              <wp:simplePos x="0" y="0"/>
              <wp:positionH relativeFrom="column">
                <wp:posOffset>45720</wp:posOffset>
              </wp:positionH>
              <wp:positionV relativeFrom="paragraph">
                <wp:posOffset>91440</wp:posOffset>
              </wp:positionV>
              <wp:extent cx="3383280" cy="45720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328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180D" w:rsidRDefault="0033180D">
                          <w:pPr>
                            <w:spacing w:before="120"/>
                          </w:pPr>
                          <w:r>
                            <w:rPr>
                              <w:sz w:val="24"/>
                            </w:rPr>
                            <w:t>RESPONDENT</w:t>
                          </w:r>
                          <w:r>
                            <w:t>: _________________________________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0861BB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.6pt;margin-top:7.2pt;width:266.4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ZLSgQIAAA8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" o:allowincell="f" stroked="f">
              <v:textbox>
                <w:txbxContent>
                  <w:p w:rsidR="0033180D" w:rsidRDefault="0033180D">
                    <w:pPr>
                      <w:spacing w:before="120"/>
                    </w:pPr>
                    <w:r>
                      <w:rPr>
                        <w:sz w:val="24"/>
                      </w:rPr>
                      <w:t>RESPONDENT</w:t>
                    </w:r>
                    <w:r>
                      <w:t>: _________________________________</w:t>
                    </w:r>
                  </w:p>
                </w:txbxContent>
              </v:textbox>
            </v:shape>
          </w:pict>
        </mc:Fallback>
      </mc:AlternateContent>
    </w:r>
    <w:r w:rsidR="00D806D8">
      <w:rPr>
        <w:sz w:val="24"/>
      </w:rPr>
      <w:t>FG&amp;E</w:t>
    </w:r>
    <w:r w:rsidR="0033180D">
      <w:rPr>
        <w:sz w:val="24"/>
      </w:rPr>
      <w:t xml:space="preserve"> Default Service RFP</w:t>
    </w:r>
  </w:p>
  <w:p w:rsidR="0033180D" w:rsidRDefault="0033180D">
    <w:pPr>
      <w:pStyle w:val="Footer"/>
      <w:tabs>
        <w:tab w:val="clear" w:pos="8640"/>
        <w:tab w:val="right" w:pos="9360"/>
      </w:tabs>
      <w:spacing w:after="0"/>
      <w:jc w:val="right"/>
      <w:rPr>
        <w:sz w:val="24"/>
      </w:rPr>
    </w:pPr>
    <w:r>
      <w:rPr>
        <w:sz w:val="24"/>
      </w:rPr>
      <w:t>Proposal Submission Form</w:t>
    </w:r>
  </w:p>
  <w:p w:rsidR="0033180D" w:rsidRDefault="0033180D">
    <w:pPr>
      <w:pStyle w:val="Footer"/>
      <w:spacing w:after="0"/>
      <w:jc w:val="right"/>
      <w:rPr>
        <w:sz w:val="24"/>
      </w:rPr>
    </w:pPr>
    <w:r>
      <w:rPr>
        <w:sz w:val="24"/>
      </w:rPr>
      <w:t xml:space="preserve">Due: </w:t>
    </w:r>
    <w:r w:rsidR="00DC28EE">
      <w:rPr>
        <w:sz w:val="24"/>
      </w:rPr>
      <w:t>Tuesday</w:t>
    </w:r>
    <w:r>
      <w:rPr>
        <w:sz w:val="24"/>
      </w:rPr>
      <w:t xml:space="preserve">, </w:t>
    </w:r>
    <w:r w:rsidR="001464FE">
      <w:rPr>
        <w:sz w:val="24"/>
      </w:rPr>
      <w:t>November 19, 2024</w:t>
    </w:r>
  </w:p>
  <w:p w:rsidR="0033180D" w:rsidRDefault="0033180D">
    <w:pPr>
      <w:rPr>
        <w:sz w:val="24"/>
      </w:rPr>
    </w:pPr>
  </w:p>
  <w:p w:rsidR="0033180D" w:rsidRDefault="00EB5317">
    <w:pPr>
      <w:spacing w:line="38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1" layoutInCell="0" allowOverlap="1" wp14:anchorId="27313CDB" wp14:editId="26F87082">
              <wp:simplePos x="0" y="0"/>
              <wp:positionH relativeFrom="page">
                <wp:posOffset>1097280</wp:posOffset>
              </wp:positionH>
              <wp:positionV relativeFrom="paragraph">
                <wp:posOffset>-167640</wp:posOffset>
              </wp:positionV>
              <wp:extent cx="6035040" cy="24130"/>
              <wp:effectExtent l="0" t="0" r="0" b="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35040" cy="2413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1983D8" id="Rectangle 6" o:spid="_x0000_s1026" style="position:absolute;margin-left:86.4pt;margin-top:-13.2pt;width:475.2pt;height:1.9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" o:allowincell="f" fillcolor="black" stroked="f" strokeweight="0">
              <w10:wrap anchorx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8B7DE0"/>
    <w:multiLevelType w:val="hybridMultilevel"/>
    <w:tmpl w:val="84123E40"/>
    <w:lvl w:ilvl="0" w:tplc="48A440C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G Times" w:eastAsia="Times New Roman" w:hAnsi="CG Times" w:cs="Times New Roman" w:hint="default"/>
      </w:rPr>
    </w:lvl>
    <w:lvl w:ilvl="1" w:tplc="6DD86AB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25AEDDA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10A347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4D8C9B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69F2D3F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62317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AE447B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CFE8990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AF671A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05C44F8E"/>
    <w:multiLevelType w:val="multilevel"/>
    <w:tmpl w:val="65445F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5177CD"/>
    <w:multiLevelType w:val="multilevel"/>
    <w:tmpl w:val="7F2C4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E0A7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9A26B1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9F253D7"/>
    <w:multiLevelType w:val="hybridMultilevel"/>
    <w:tmpl w:val="2F9243D4"/>
    <w:lvl w:ilvl="0" w:tplc="C528127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G Times" w:eastAsia="Times New Roman" w:hAnsi="CG Times" w:cs="Times New Roman" w:hint="default"/>
      </w:rPr>
    </w:lvl>
    <w:lvl w:ilvl="1" w:tplc="1E2E4CEE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CC94DB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597671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9C1A344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E3605B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108C4E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E0FC9F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759EAF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2CD46A5C"/>
    <w:multiLevelType w:val="multilevel"/>
    <w:tmpl w:val="2572D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E047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EAC465B"/>
    <w:multiLevelType w:val="multilevel"/>
    <w:tmpl w:val="98EE657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27D2A16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2EB23C8"/>
    <w:multiLevelType w:val="multilevel"/>
    <w:tmpl w:val="7F2C4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660CFC"/>
    <w:multiLevelType w:val="multilevel"/>
    <w:tmpl w:val="C532AF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4F14991"/>
    <w:multiLevelType w:val="hybridMultilevel"/>
    <w:tmpl w:val="0F8CD622"/>
    <w:lvl w:ilvl="0" w:tplc="C0B6BCE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G Times" w:eastAsia="Times New Roman" w:hAnsi="CG Times" w:cs="Times New Roman" w:hint="default"/>
      </w:rPr>
    </w:lvl>
    <w:lvl w:ilvl="1" w:tplc="21B43D3A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25FEC4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DFFC8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7FD0F66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629420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D5408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12C6FD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D9C608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39F774B5"/>
    <w:multiLevelType w:val="multilevel"/>
    <w:tmpl w:val="40F0B9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3F3B00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AD660D8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408B63C5"/>
    <w:multiLevelType w:val="hybridMultilevel"/>
    <w:tmpl w:val="A694F2D2"/>
    <w:lvl w:ilvl="0" w:tplc="BDBA391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G Times" w:eastAsia="Times New Roman" w:hAnsi="CG Times" w:cs="Times New Roman" w:hint="default"/>
      </w:rPr>
    </w:lvl>
    <w:lvl w:ilvl="1" w:tplc="7F987F2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6FA29B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57278A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93279B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78CA464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6D68EC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6C6F5E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41A82B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106513B"/>
    <w:multiLevelType w:val="singleLevel"/>
    <w:tmpl w:val="31D2AFE2"/>
    <w:lvl w:ilvl="0">
      <w:start w:val="4"/>
      <w:numFmt w:val="upperRoman"/>
      <w:lvlText w:val="%1.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20" w15:restartNumberingAfterBreak="0">
    <w:nsid w:val="413713D7"/>
    <w:multiLevelType w:val="hybridMultilevel"/>
    <w:tmpl w:val="88B4F438"/>
    <w:lvl w:ilvl="0" w:tplc="0A42ED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9AEC78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C146493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B5CF78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010C60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10201A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BD4AA2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C1E1B5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8CD4466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24A5A9E"/>
    <w:multiLevelType w:val="singleLevel"/>
    <w:tmpl w:val="6436D0CC"/>
    <w:lvl w:ilvl="0">
      <w:numFmt w:val="bullet"/>
      <w:lvlText w:val=""/>
      <w:lvlJc w:val="left"/>
      <w:pPr>
        <w:tabs>
          <w:tab w:val="num" w:pos="360"/>
        </w:tabs>
        <w:ind w:left="360" w:hanging="360"/>
      </w:pPr>
      <w:rPr>
        <w:rFonts w:ascii="WP MathA" w:hAnsi="WP MathA" w:hint="default"/>
      </w:rPr>
    </w:lvl>
  </w:abstractNum>
  <w:abstractNum w:abstractNumId="22" w15:restartNumberingAfterBreak="0">
    <w:nsid w:val="57C32DB2"/>
    <w:multiLevelType w:val="multilevel"/>
    <w:tmpl w:val="6466F1B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CE91E8B"/>
    <w:multiLevelType w:val="singleLevel"/>
    <w:tmpl w:val="CE0C627E"/>
    <w:lvl w:ilvl="0">
      <w:start w:val="603"/>
      <w:numFmt w:val="decimal"/>
      <w:lvlText w:val="(%1) "/>
      <w:legacy w:legacy="1" w:legacySpace="0" w:legacyIndent="360"/>
      <w:lvlJc w:val="left"/>
      <w:pPr>
        <w:ind w:left="1224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644B6C3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86B2C3A"/>
    <w:multiLevelType w:val="singleLevel"/>
    <w:tmpl w:val="6436D0CC"/>
    <w:lvl w:ilvl="0">
      <w:numFmt w:val="bullet"/>
      <w:lvlText w:val=""/>
      <w:lvlJc w:val="left"/>
      <w:pPr>
        <w:tabs>
          <w:tab w:val="num" w:pos="360"/>
        </w:tabs>
        <w:ind w:left="360" w:hanging="360"/>
      </w:pPr>
      <w:rPr>
        <w:rFonts w:ascii="WP MathA" w:hAnsi="WP MathA" w:hint="default"/>
      </w:rPr>
    </w:lvl>
  </w:abstractNum>
  <w:abstractNum w:abstractNumId="26" w15:restartNumberingAfterBreak="0">
    <w:nsid w:val="693730AE"/>
    <w:multiLevelType w:val="hybridMultilevel"/>
    <w:tmpl w:val="65445FFE"/>
    <w:lvl w:ilvl="0" w:tplc="3302233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C7604B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A6AAF5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74829B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302B97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7CA027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CE67E8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A1258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44409A8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DE36A8A"/>
    <w:multiLevelType w:val="multilevel"/>
    <w:tmpl w:val="88B4F4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631E31"/>
    <w:multiLevelType w:val="singleLevel"/>
    <w:tmpl w:val="6436D0CC"/>
    <w:lvl w:ilvl="0">
      <w:numFmt w:val="bullet"/>
      <w:lvlText w:val=""/>
      <w:lvlJc w:val="left"/>
      <w:pPr>
        <w:tabs>
          <w:tab w:val="num" w:pos="360"/>
        </w:tabs>
        <w:ind w:left="360" w:hanging="360"/>
      </w:pPr>
      <w:rPr>
        <w:rFonts w:ascii="WP MathA" w:hAnsi="WP MathA" w:hint="default"/>
      </w:rPr>
    </w:lvl>
  </w:abstractNum>
  <w:abstractNum w:abstractNumId="29" w15:restartNumberingAfterBreak="0">
    <w:nsid w:val="78593E50"/>
    <w:multiLevelType w:val="singleLevel"/>
    <w:tmpl w:val="6436D0CC"/>
    <w:lvl w:ilvl="0">
      <w:numFmt w:val="bullet"/>
      <w:lvlText w:val=""/>
      <w:lvlJc w:val="left"/>
      <w:pPr>
        <w:tabs>
          <w:tab w:val="num" w:pos="360"/>
        </w:tabs>
        <w:ind w:left="360" w:hanging="360"/>
      </w:pPr>
      <w:rPr>
        <w:rFonts w:ascii="WP MathA" w:hAnsi="WP MathA" w:hint="default"/>
      </w:rPr>
    </w:lvl>
  </w:abstractNum>
  <w:abstractNum w:abstractNumId="30" w15:restartNumberingAfterBreak="0">
    <w:nsid w:val="78FD53EB"/>
    <w:multiLevelType w:val="multilevel"/>
    <w:tmpl w:val="E1426236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3"/>
    <w:lvlOverride w:ilvl="0">
      <w:lvl w:ilvl="0">
        <w:start w:val="1"/>
        <w:numFmt w:val="decimal"/>
        <w:lvlText w:val="(%1) "/>
        <w:legacy w:legacy="1" w:legacySpace="0" w:legacyIndent="360"/>
        <w:lvlJc w:val="left"/>
        <w:pPr>
          <w:ind w:left="1224" w:hanging="360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4">
    <w:abstractNumId w:val="19"/>
  </w:num>
  <w:num w:numId="5">
    <w:abstractNumId w:val="0"/>
    <w:lvlOverride w:ilvl="0">
      <w:lvl w:ilvl="0">
        <w:numFmt w:val="bullet"/>
        <w:lvlText w:val=""/>
        <w:legacy w:legacy="1" w:legacySpace="0" w:legacyIndent="180"/>
        <w:lvlJc w:val="left"/>
        <w:pPr>
          <w:ind w:left="1620" w:hanging="180"/>
        </w:pPr>
        <w:rPr>
          <w:rFonts w:ascii="WP TypographicSymbols" w:hAnsi="WP TypographicSymbols" w:hint="default"/>
        </w:rPr>
      </w:lvl>
    </w:lvlOverride>
  </w:num>
  <w:num w:numId="6">
    <w:abstractNumId w:val="15"/>
  </w:num>
  <w:num w:numId="7">
    <w:abstractNumId w:val="22"/>
  </w:num>
  <w:num w:numId="8">
    <w:abstractNumId w:val="30"/>
  </w:num>
  <w:num w:numId="9">
    <w:abstractNumId w:val="13"/>
  </w:num>
  <w:num w:numId="10">
    <w:abstractNumId w:val="10"/>
  </w:num>
  <w:num w:numId="11">
    <w:abstractNumId w:val="8"/>
  </w:num>
  <w:num w:numId="12">
    <w:abstractNumId w:val="4"/>
  </w:num>
  <w:num w:numId="13">
    <w:abstractNumId w:val="12"/>
  </w:num>
  <w:num w:numId="14">
    <w:abstractNumId w:val="24"/>
  </w:num>
  <w:num w:numId="15">
    <w:abstractNumId w:val="5"/>
  </w:num>
  <w:num w:numId="16">
    <w:abstractNumId w:val="21"/>
  </w:num>
  <w:num w:numId="17">
    <w:abstractNumId w:val="25"/>
  </w:num>
  <w:num w:numId="18">
    <w:abstractNumId w:val="28"/>
  </w:num>
  <w:num w:numId="19">
    <w:abstractNumId w:val="29"/>
  </w:num>
  <w:num w:numId="20">
    <w:abstractNumId w:val="11"/>
  </w:num>
  <w:num w:numId="21">
    <w:abstractNumId w:val="16"/>
  </w:num>
  <w:num w:numId="22">
    <w:abstractNumId w:val="17"/>
  </w:num>
  <w:num w:numId="23">
    <w:abstractNumId w:val="2"/>
  </w:num>
  <w:num w:numId="24">
    <w:abstractNumId w:val="9"/>
  </w:num>
  <w:num w:numId="25">
    <w:abstractNumId w:val="6"/>
  </w:num>
  <w:num w:numId="26">
    <w:abstractNumId w:val="20"/>
  </w:num>
  <w:num w:numId="27">
    <w:abstractNumId w:val="26"/>
  </w:num>
  <w:num w:numId="28">
    <w:abstractNumId w:val="27"/>
  </w:num>
  <w:num w:numId="29">
    <w:abstractNumId w:val="1"/>
  </w:num>
  <w:num w:numId="30">
    <w:abstractNumId w:val="3"/>
  </w:num>
  <w:num w:numId="31">
    <w:abstractNumId w:val="18"/>
  </w:num>
  <w:num w:numId="32">
    <w:abstractNumId w:val="14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927"/>
    <w:rsid w:val="00023789"/>
    <w:rsid w:val="000733A8"/>
    <w:rsid w:val="0008716A"/>
    <w:rsid w:val="000A5817"/>
    <w:rsid w:val="000B019D"/>
    <w:rsid w:val="000B5062"/>
    <w:rsid w:val="000B563C"/>
    <w:rsid w:val="000C3C22"/>
    <w:rsid w:val="000D7834"/>
    <w:rsid w:val="000E545B"/>
    <w:rsid w:val="00106E99"/>
    <w:rsid w:val="001237C9"/>
    <w:rsid w:val="001464FE"/>
    <w:rsid w:val="00147CEE"/>
    <w:rsid w:val="00152459"/>
    <w:rsid w:val="0016659C"/>
    <w:rsid w:val="00177444"/>
    <w:rsid w:val="00186DC9"/>
    <w:rsid w:val="001B126C"/>
    <w:rsid w:val="00217C33"/>
    <w:rsid w:val="00234CEF"/>
    <w:rsid w:val="00240877"/>
    <w:rsid w:val="002631DD"/>
    <w:rsid w:val="00273F5A"/>
    <w:rsid w:val="00277D6B"/>
    <w:rsid w:val="00280CC0"/>
    <w:rsid w:val="002821B8"/>
    <w:rsid w:val="00291CA9"/>
    <w:rsid w:val="00292794"/>
    <w:rsid w:val="002A4560"/>
    <w:rsid w:val="002B378D"/>
    <w:rsid w:val="002C3360"/>
    <w:rsid w:val="002E0F0F"/>
    <w:rsid w:val="002E49E3"/>
    <w:rsid w:val="002E5240"/>
    <w:rsid w:val="002E6E00"/>
    <w:rsid w:val="00302FED"/>
    <w:rsid w:val="00303E25"/>
    <w:rsid w:val="00330C7A"/>
    <w:rsid w:val="0033180D"/>
    <w:rsid w:val="0034759B"/>
    <w:rsid w:val="003641A1"/>
    <w:rsid w:val="00367E10"/>
    <w:rsid w:val="0037452D"/>
    <w:rsid w:val="00374DAE"/>
    <w:rsid w:val="00380CE4"/>
    <w:rsid w:val="003811DA"/>
    <w:rsid w:val="00392CB8"/>
    <w:rsid w:val="003A6EFF"/>
    <w:rsid w:val="003B474A"/>
    <w:rsid w:val="003D5249"/>
    <w:rsid w:val="003D7B7B"/>
    <w:rsid w:val="003F3BB8"/>
    <w:rsid w:val="003F40E6"/>
    <w:rsid w:val="003F4D44"/>
    <w:rsid w:val="003F5FD0"/>
    <w:rsid w:val="0041351D"/>
    <w:rsid w:val="004310A5"/>
    <w:rsid w:val="004653DF"/>
    <w:rsid w:val="004734EE"/>
    <w:rsid w:val="004752D4"/>
    <w:rsid w:val="004973AE"/>
    <w:rsid w:val="004C44A5"/>
    <w:rsid w:val="004E1B70"/>
    <w:rsid w:val="004F40F5"/>
    <w:rsid w:val="00500A54"/>
    <w:rsid w:val="00517170"/>
    <w:rsid w:val="00553C58"/>
    <w:rsid w:val="00567DFB"/>
    <w:rsid w:val="00592591"/>
    <w:rsid w:val="005A142D"/>
    <w:rsid w:val="005B38F4"/>
    <w:rsid w:val="005C7736"/>
    <w:rsid w:val="005C786C"/>
    <w:rsid w:val="005D714F"/>
    <w:rsid w:val="005E3DB5"/>
    <w:rsid w:val="005F6029"/>
    <w:rsid w:val="00612E90"/>
    <w:rsid w:val="00636717"/>
    <w:rsid w:val="0063719F"/>
    <w:rsid w:val="00641DD9"/>
    <w:rsid w:val="00641F72"/>
    <w:rsid w:val="00647909"/>
    <w:rsid w:val="006541A5"/>
    <w:rsid w:val="006856B4"/>
    <w:rsid w:val="006B437B"/>
    <w:rsid w:val="006B578D"/>
    <w:rsid w:val="006C4E2B"/>
    <w:rsid w:val="006D603E"/>
    <w:rsid w:val="006E4714"/>
    <w:rsid w:val="006F5470"/>
    <w:rsid w:val="006F57C2"/>
    <w:rsid w:val="00706A5E"/>
    <w:rsid w:val="00725E05"/>
    <w:rsid w:val="00733826"/>
    <w:rsid w:val="0074169E"/>
    <w:rsid w:val="00747EAD"/>
    <w:rsid w:val="00750B71"/>
    <w:rsid w:val="00752E6E"/>
    <w:rsid w:val="00755038"/>
    <w:rsid w:val="00760FDF"/>
    <w:rsid w:val="00762AF4"/>
    <w:rsid w:val="00767DB6"/>
    <w:rsid w:val="007A2386"/>
    <w:rsid w:val="007A38D5"/>
    <w:rsid w:val="007A77C1"/>
    <w:rsid w:val="007B0104"/>
    <w:rsid w:val="007B1C8A"/>
    <w:rsid w:val="007B77E9"/>
    <w:rsid w:val="007C4328"/>
    <w:rsid w:val="007D6BB4"/>
    <w:rsid w:val="007F5A8E"/>
    <w:rsid w:val="007F7B8A"/>
    <w:rsid w:val="00805780"/>
    <w:rsid w:val="00810A0E"/>
    <w:rsid w:val="00815D23"/>
    <w:rsid w:val="00815EC8"/>
    <w:rsid w:val="00821F87"/>
    <w:rsid w:val="00834DAB"/>
    <w:rsid w:val="008619F7"/>
    <w:rsid w:val="00867372"/>
    <w:rsid w:val="00883780"/>
    <w:rsid w:val="00895A7B"/>
    <w:rsid w:val="008A60EC"/>
    <w:rsid w:val="008B308B"/>
    <w:rsid w:val="008C154A"/>
    <w:rsid w:val="008C394B"/>
    <w:rsid w:val="008C399A"/>
    <w:rsid w:val="008E54E8"/>
    <w:rsid w:val="009067A1"/>
    <w:rsid w:val="0092207F"/>
    <w:rsid w:val="009360B4"/>
    <w:rsid w:val="009541AC"/>
    <w:rsid w:val="00955477"/>
    <w:rsid w:val="009574AC"/>
    <w:rsid w:val="00962B99"/>
    <w:rsid w:val="00982300"/>
    <w:rsid w:val="009842DB"/>
    <w:rsid w:val="009B390C"/>
    <w:rsid w:val="009D27CB"/>
    <w:rsid w:val="009E6EA7"/>
    <w:rsid w:val="00A44927"/>
    <w:rsid w:val="00A457A4"/>
    <w:rsid w:val="00A5504F"/>
    <w:rsid w:val="00A572AF"/>
    <w:rsid w:val="00A67292"/>
    <w:rsid w:val="00A84E04"/>
    <w:rsid w:val="00A92EB6"/>
    <w:rsid w:val="00A92EC7"/>
    <w:rsid w:val="00AC0D01"/>
    <w:rsid w:val="00AC7B8D"/>
    <w:rsid w:val="00AE7AAA"/>
    <w:rsid w:val="00B2406B"/>
    <w:rsid w:val="00B36F2D"/>
    <w:rsid w:val="00B37CE3"/>
    <w:rsid w:val="00B41A9C"/>
    <w:rsid w:val="00B536AE"/>
    <w:rsid w:val="00B543D7"/>
    <w:rsid w:val="00B54EB5"/>
    <w:rsid w:val="00B625BF"/>
    <w:rsid w:val="00B634A2"/>
    <w:rsid w:val="00B66E02"/>
    <w:rsid w:val="00B7602A"/>
    <w:rsid w:val="00B86A50"/>
    <w:rsid w:val="00BA445E"/>
    <w:rsid w:val="00BB1BCC"/>
    <w:rsid w:val="00BD2814"/>
    <w:rsid w:val="00BD4A7B"/>
    <w:rsid w:val="00BF1CE1"/>
    <w:rsid w:val="00C16A00"/>
    <w:rsid w:val="00C25BC9"/>
    <w:rsid w:val="00C375E8"/>
    <w:rsid w:val="00C6420B"/>
    <w:rsid w:val="00C72D75"/>
    <w:rsid w:val="00C72EF0"/>
    <w:rsid w:val="00C754CE"/>
    <w:rsid w:val="00C7794E"/>
    <w:rsid w:val="00C917AF"/>
    <w:rsid w:val="00C977FD"/>
    <w:rsid w:val="00C97D84"/>
    <w:rsid w:val="00CF04B4"/>
    <w:rsid w:val="00CF70AC"/>
    <w:rsid w:val="00D07958"/>
    <w:rsid w:val="00D11B73"/>
    <w:rsid w:val="00D34740"/>
    <w:rsid w:val="00D44DB5"/>
    <w:rsid w:val="00D4678B"/>
    <w:rsid w:val="00D55E39"/>
    <w:rsid w:val="00D66F16"/>
    <w:rsid w:val="00D70605"/>
    <w:rsid w:val="00D806D8"/>
    <w:rsid w:val="00DA3468"/>
    <w:rsid w:val="00DC28EE"/>
    <w:rsid w:val="00DC4E71"/>
    <w:rsid w:val="00DC582B"/>
    <w:rsid w:val="00DD12C8"/>
    <w:rsid w:val="00DD2A52"/>
    <w:rsid w:val="00DD6FA7"/>
    <w:rsid w:val="00DF2FEC"/>
    <w:rsid w:val="00E24325"/>
    <w:rsid w:val="00E36FCF"/>
    <w:rsid w:val="00E535C6"/>
    <w:rsid w:val="00E564C2"/>
    <w:rsid w:val="00E67417"/>
    <w:rsid w:val="00E718FE"/>
    <w:rsid w:val="00EA5BF4"/>
    <w:rsid w:val="00EB32DD"/>
    <w:rsid w:val="00EB5317"/>
    <w:rsid w:val="00ED6CB7"/>
    <w:rsid w:val="00F00404"/>
    <w:rsid w:val="00F139A4"/>
    <w:rsid w:val="00F170D9"/>
    <w:rsid w:val="00F35F26"/>
    <w:rsid w:val="00F5549F"/>
    <w:rsid w:val="00F63D4C"/>
    <w:rsid w:val="00F77554"/>
    <w:rsid w:val="00F81D02"/>
    <w:rsid w:val="00F82F1D"/>
    <w:rsid w:val="00F84902"/>
    <w:rsid w:val="00F865CB"/>
    <w:rsid w:val="00F9417C"/>
    <w:rsid w:val="00FA35D1"/>
    <w:rsid w:val="00FA524B"/>
    <w:rsid w:val="00FB2CD0"/>
    <w:rsid w:val="00FB53CE"/>
    <w:rsid w:val="00FE404A"/>
    <w:rsid w:val="00F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62465"/>
    <o:shapelayout v:ext="edit">
      <o:idmap v:ext="edit" data="1"/>
    </o:shapelayout>
  </w:shapeDefaults>
  <w:decimalSymbol w:val="."/>
  <w:listSeparator w:val=","/>
  <w15:docId w15:val="{3B748F74-E945-4470-8E65-4E8666BD0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after="120"/>
    </w:pPr>
  </w:style>
  <w:style w:type="paragraph" w:styleId="Heading1">
    <w:name w:val="heading 1"/>
    <w:basedOn w:val="Normal"/>
    <w:next w:val="Normal"/>
    <w:qFormat/>
    <w:pPr>
      <w:keepNext/>
      <w:spacing w:before="240" w:after="240"/>
      <w:ind w:left="-720"/>
      <w:outlineLvl w:val="0"/>
    </w:pPr>
    <w:rPr>
      <w:b/>
      <w:sz w:val="26"/>
    </w:rPr>
  </w:style>
  <w:style w:type="paragraph" w:styleId="Heading2">
    <w:name w:val="heading 2"/>
    <w:basedOn w:val="Normal"/>
    <w:next w:val="Normal"/>
    <w:qFormat/>
    <w:pPr>
      <w:keepNext/>
      <w:spacing w:before="120"/>
      <w:outlineLvl w:val="1"/>
    </w:pPr>
    <w:rPr>
      <w:color w:val="000000"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ind w:left="432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keepNext/>
      <w:spacing w:after="0"/>
      <w:jc w:val="center"/>
      <w:outlineLvl w:val="5"/>
    </w:pPr>
    <w:rPr>
      <w:b/>
      <w:sz w:val="26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sz w:val="60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sz w:val="40"/>
    </w:rPr>
  </w:style>
  <w:style w:type="paragraph" w:styleId="Heading9">
    <w:name w:val="heading 9"/>
    <w:basedOn w:val="Normal"/>
    <w:next w:val="Normal"/>
    <w:qFormat/>
    <w:pPr>
      <w:keepNext/>
      <w:spacing w:after="0"/>
      <w:ind w:left="288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">
    <w:name w:val="Footnote"/>
    <w:rPr>
      <w:color w:val="000000"/>
      <w:sz w:val="24"/>
    </w:rPr>
  </w:style>
  <w:style w:type="paragraph" w:customStyle="1" w:styleId="bodytext">
    <w:name w:val="bodytext"/>
    <w:pPr>
      <w:spacing w:line="360" w:lineRule="atLeast"/>
      <w:ind w:firstLine="720"/>
    </w:pPr>
    <w:rPr>
      <w:color w:val="000000"/>
      <w:sz w:val="24"/>
    </w:rPr>
  </w:style>
  <w:style w:type="paragraph" w:customStyle="1" w:styleId="subhead">
    <w:name w:val="subhead"/>
    <w:pPr>
      <w:spacing w:before="288" w:line="480" w:lineRule="atLeast"/>
      <w:ind w:left="720"/>
    </w:pPr>
    <w:rPr>
      <w:b/>
      <w:color w:val="000000"/>
      <w:sz w:val="24"/>
    </w:rPr>
  </w:style>
  <w:style w:type="paragraph" w:customStyle="1" w:styleId="mainhead">
    <w:name w:val="mainhead"/>
    <w:pPr>
      <w:spacing w:line="360" w:lineRule="atLeast"/>
      <w:jc w:val="center"/>
    </w:pPr>
    <w:rPr>
      <w:b/>
      <w:caps/>
      <w:color w:val="000000"/>
      <w:sz w:val="24"/>
    </w:rPr>
  </w:style>
  <w:style w:type="paragraph" w:customStyle="1" w:styleId="DefaultText">
    <w:name w:val="Default Text"/>
    <w:rPr>
      <w:color w:val="000000"/>
      <w:sz w:val="24"/>
    </w:rPr>
  </w:style>
  <w:style w:type="paragraph" w:customStyle="1" w:styleId="DocumentText">
    <w:name w:val="Document Text"/>
    <w:basedOn w:val="Normal"/>
    <w:pPr>
      <w:jc w:val="both"/>
    </w:pPr>
    <w:rPr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Head2DocText">
    <w:name w:val="Head2 Doc Text"/>
    <w:basedOn w:val="DocumentText"/>
    <w:pPr>
      <w:ind w:left="432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TOC1">
    <w:name w:val="toc 1"/>
    <w:basedOn w:val="Heading1"/>
    <w:next w:val="Normal"/>
    <w:semiHidden/>
    <w:pPr>
      <w:tabs>
        <w:tab w:val="right" w:leader="dot" w:pos="8640"/>
      </w:tabs>
      <w:spacing w:before="0" w:after="60"/>
      <w:ind w:left="0"/>
      <w:outlineLvl w:val="9"/>
    </w:pPr>
    <w:rPr>
      <w:b w:val="0"/>
    </w:rPr>
  </w:style>
  <w:style w:type="paragraph" w:customStyle="1" w:styleId="Head3DocText">
    <w:name w:val="Head3 Doc Text"/>
    <w:basedOn w:val="Head2DocText"/>
    <w:pPr>
      <w:ind w:left="720"/>
    </w:pPr>
  </w:style>
  <w:style w:type="paragraph" w:styleId="TOC2">
    <w:name w:val="toc 2"/>
    <w:basedOn w:val="Heading2"/>
    <w:next w:val="Normal"/>
    <w:semiHidden/>
    <w:pPr>
      <w:tabs>
        <w:tab w:val="right" w:leader="dot" w:pos="8640"/>
      </w:tabs>
      <w:spacing w:before="0" w:after="60"/>
      <w:ind w:left="432"/>
      <w:outlineLvl w:val="9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ind w:left="400"/>
    </w:pPr>
  </w:style>
  <w:style w:type="paragraph" w:styleId="TOC4">
    <w:name w:val="toc 4"/>
    <w:basedOn w:val="Normal"/>
    <w:next w:val="Normal"/>
    <w:semiHidden/>
    <w:pPr>
      <w:tabs>
        <w:tab w:val="right" w:leader="dot" w:pos="8640"/>
      </w:tabs>
      <w:ind w:left="600"/>
    </w:pPr>
  </w:style>
  <w:style w:type="paragraph" w:styleId="TOC5">
    <w:name w:val="toc 5"/>
    <w:basedOn w:val="Normal"/>
    <w:next w:val="Normal"/>
    <w:semiHidden/>
    <w:pPr>
      <w:tabs>
        <w:tab w:val="right" w:leader="dot" w:pos="8640"/>
      </w:tabs>
      <w:ind w:left="800"/>
    </w:pPr>
  </w:style>
  <w:style w:type="paragraph" w:styleId="TOC6">
    <w:name w:val="toc 6"/>
    <w:basedOn w:val="Normal"/>
    <w:next w:val="Normal"/>
    <w:semiHidden/>
    <w:pPr>
      <w:tabs>
        <w:tab w:val="right" w:leader="dot" w:pos="8640"/>
      </w:tabs>
      <w:ind w:left="1000"/>
    </w:pPr>
  </w:style>
  <w:style w:type="paragraph" w:styleId="TOC7">
    <w:name w:val="toc 7"/>
    <w:basedOn w:val="Normal"/>
    <w:next w:val="Normal"/>
    <w:semiHidden/>
    <w:pPr>
      <w:tabs>
        <w:tab w:val="right" w:leader="dot" w:pos="8640"/>
      </w:tabs>
      <w:ind w:left="1200"/>
    </w:pPr>
  </w:style>
  <w:style w:type="paragraph" w:styleId="TOC8">
    <w:name w:val="toc 8"/>
    <w:basedOn w:val="Normal"/>
    <w:next w:val="Normal"/>
    <w:semiHidden/>
    <w:pPr>
      <w:tabs>
        <w:tab w:val="right" w:leader="dot" w:pos="8640"/>
      </w:tabs>
      <w:ind w:left="1400"/>
    </w:pPr>
  </w:style>
  <w:style w:type="paragraph" w:styleId="TOC9">
    <w:name w:val="toc 9"/>
    <w:basedOn w:val="Normal"/>
    <w:next w:val="Normal"/>
    <w:semiHidden/>
    <w:pPr>
      <w:tabs>
        <w:tab w:val="right" w:leader="dot" w:pos="8640"/>
      </w:tabs>
      <w:ind w:left="1600"/>
    </w:p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Title">
    <w:name w:val="Title"/>
    <w:basedOn w:val="Normal"/>
    <w:qFormat/>
    <w:pPr>
      <w:spacing w:after="0"/>
      <w:jc w:val="center"/>
    </w:pPr>
    <w:rPr>
      <w:sz w:val="36"/>
    </w:rPr>
  </w:style>
  <w:style w:type="character" w:styleId="Hyperlink">
    <w:name w:val="Hyperlink"/>
    <w:rPr>
      <w:color w:val="0000FF"/>
      <w:u w:val="single"/>
    </w:rPr>
  </w:style>
  <w:style w:type="paragraph" w:customStyle="1" w:styleId="1">
    <w:name w:val="_1"/>
    <w:basedOn w:val="Normal"/>
    <w:pPr>
      <w:widowControl w:val="0"/>
      <w:autoSpaceDE w:val="0"/>
      <w:autoSpaceDN w:val="0"/>
      <w:adjustRightInd w:val="0"/>
      <w:spacing w:after="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67372"/>
    <w:rPr>
      <w:b/>
      <w:bCs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semiHidden/>
    <w:rsid w:val="00867372"/>
  </w:style>
  <w:style w:type="character" w:customStyle="1" w:styleId="CommentSubjectChar">
    <w:name w:val="Comment Subject Char"/>
    <w:link w:val="CommentSubject"/>
    <w:rsid w:val="008673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0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825</Words>
  <Characters>4613</Characters>
  <Application>Microsoft Office Word</Application>
  <DocSecurity>0</DocSecurity>
  <Lines>285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Unitil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Unitil</dc:creator>
  <cp:lastModifiedBy>Page, Robert</cp:lastModifiedBy>
  <cp:revision>14</cp:revision>
  <cp:lastPrinted>2017-01-31T18:00:00Z</cp:lastPrinted>
  <dcterms:created xsi:type="dcterms:W3CDTF">2020-08-03T13:42:00Z</dcterms:created>
  <dcterms:modified xsi:type="dcterms:W3CDTF">2024-10-30T15:28:00Z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1992484832</vt:i4>
  </property>
  <property fmtid="{D5CDD505-2E9C-101B-9397-08002B2CF9AE}" pid="3" name="_EmailSubject">
    <vt:lpwstr>UES TSDS RFP - Proposal Submission Form</vt:lpwstr>
  </property>
  <property fmtid="{D5CDD505-2E9C-101B-9397-08002B2CF9AE}" pid="4" name="_AuthorEmail">
    <vt:lpwstr>furino@unitil.com</vt:lpwstr>
  </property>
  <property fmtid="{D5CDD505-2E9C-101B-9397-08002B2CF9AE}" pid="5" name="_AuthorEmailDisplayName">
    <vt:lpwstr>Furino, Rob</vt:lpwstr>
  </property>
  <property fmtid="{D5CDD505-2E9C-101B-9397-08002B2CF9AE}" pid="6" name="_ReviewingToolsShownOnce">
    <vt:lpwstr/>
  </property>
  <property fmtid="{D5CDD505-2E9C-101B-9397-08002B2CF9AE}" pid="7" name="GrammarlyDocumentId">
    <vt:lpwstr>025480e51e52e43a01dba63844f2a6b00312059017d5254b0bd4ef1d26ea121f</vt:lpwstr>
  </property>
</Properties>
</file>